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9257" w14:textId="77777777" w:rsidR="00085E63" w:rsidRPr="00085E63" w:rsidRDefault="00085E63" w:rsidP="00085E63">
      <w:pPr>
        <w:rPr>
          <w:b/>
          <w:bCs/>
          <w:lang w:val="it-IT"/>
        </w:rPr>
      </w:pPr>
      <w:r w:rsidRPr="00085E63">
        <w:rPr>
          <w:b/>
          <w:bCs/>
          <w:lang w:val="it-IT"/>
        </w:rPr>
        <w:t>Metode de Plată Disponibile</w:t>
      </w:r>
    </w:p>
    <w:p w14:paraId="79B30FC2" w14:textId="77777777" w:rsidR="00085E63" w:rsidRPr="00085E63" w:rsidRDefault="00085E63" w:rsidP="00085E63">
      <w:pPr>
        <w:rPr>
          <w:lang w:val="it-IT"/>
        </w:rPr>
      </w:pPr>
      <w:r w:rsidRPr="00085E63">
        <w:rPr>
          <w:lang w:val="it-IT"/>
        </w:rPr>
        <w:t>Alege varianta cea mai potrivită pentru tine din opțiunile de mai jos:</w:t>
      </w:r>
    </w:p>
    <w:p w14:paraId="657084ED" w14:textId="77777777" w:rsidR="00085E63" w:rsidRPr="00085E63" w:rsidRDefault="00085E63" w:rsidP="00085E63">
      <w:pPr>
        <w:rPr>
          <w:b/>
          <w:bCs/>
          <w:lang w:val="it-IT"/>
        </w:rPr>
      </w:pPr>
      <w:r w:rsidRPr="00085E63">
        <w:rPr>
          <w:b/>
          <w:bCs/>
          <w:lang w:val="it-IT"/>
        </w:rPr>
        <w:t>1. Plata Cash la Livrare (Ramburs)</w:t>
      </w:r>
    </w:p>
    <w:p w14:paraId="28A87741" w14:textId="77777777" w:rsidR="00085E63" w:rsidRPr="00085E63" w:rsidRDefault="00085E63" w:rsidP="00085E63">
      <w:r w:rsidRPr="00085E63">
        <w:rPr>
          <w:lang w:val="it-IT"/>
        </w:rPr>
        <w:t xml:space="preserve">Achiți contravaloarea comenzii direct curierului în momentul în care primești coletul. </w:t>
      </w:r>
      <w:r w:rsidRPr="00085E63">
        <w:t xml:space="preserve">Plata se face </w:t>
      </w:r>
      <w:proofErr w:type="spellStart"/>
      <w:r w:rsidRPr="00085E63">
        <w:t>în</w:t>
      </w:r>
      <w:proofErr w:type="spellEnd"/>
      <w:r w:rsidRPr="00085E63">
        <w:t xml:space="preserve"> </w:t>
      </w:r>
      <w:proofErr w:type="spellStart"/>
      <w:r w:rsidRPr="00085E63">
        <w:t>numerar</w:t>
      </w:r>
      <w:proofErr w:type="spellEnd"/>
      <w:r w:rsidRPr="00085E63">
        <w:t xml:space="preserve"> (RON), </w:t>
      </w:r>
      <w:proofErr w:type="spellStart"/>
      <w:r w:rsidRPr="00085E63">
        <w:t>respectând</w:t>
      </w:r>
      <w:proofErr w:type="spellEnd"/>
      <w:r w:rsidRPr="00085E63">
        <w:t xml:space="preserve"> </w:t>
      </w:r>
      <w:proofErr w:type="spellStart"/>
      <w:r w:rsidRPr="00085E63">
        <w:t>plafoanele</w:t>
      </w:r>
      <w:proofErr w:type="spellEnd"/>
      <w:r w:rsidRPr="00085E63">
        <w:t xml:space="preserve"> </w:t>
      </w:r>
      <w:proofErr w:type="spellStart"/>
      <w:r w:rsidRPr="00085E63">
        <w:t>legale</w:t>
      </w:r>
      <w:proofErr w:type="spellEnd"/>
      <w:r w:rsidRPr="00085E63">
        <w:t>:</w:t>
      </w:r>
    </w:p>
    <w:p w14:paraId="61F3B574" w14:textId="77777777" w:rsidR="00085E63" w:rsidRPr="00085E63" w:rsidRDefault="00085E63" w:rsidP="00085E63">
      <w:pPr>
        <w:numPr>
          <w:ilvl w:val="0"/>
          <w:numId w:val="1"/>
        </w:numPr>
      </w:pPr>
      <w:proofErr w:type="spellStart"/>
      <w:r w:rsidRPr="00085E63">
        <w:rPr>
          <w:b/>
          <w:bCs/>
        </w:rPr>
        <w:t>Persoane</w:t>
      </w:r>
      <w:proofErr w:type="spellEnd"/>
      <w:r w:rsidRPr="00085E63">
        <w:rPr>
          <w:b/>
          <w:bCs/>
        </w:rPr>
        <w:t xml:space="preserve"> </w:t>
      </w:r>
      <w:proofErr w:type="spellStart"/>
      <w:r w:rsidRPr="00085E63">
        <w:rPr>
          <w:b/>
          <w:bCs/>
        </w:rPr>
        <w:t>fizice</w:t>
      </w:r>
      <w:proofErr w:type="spellEnd"/>
      <w:r w:rsidRPr="00085E63">
        <w:rPr>
          <w:b/>
          <w:bCs/>
        </w:rPr>
        <w:t>:</w:t>
      </w:r>
      <w:r w:rsidRPr="00085E63">
        <w:t xml:space="preserve"> maxim 10.000 Lei.</w:t>
      </w:r>
    </w:p>
    <w:p w14:paraId="5D850FDC" w14:textId="77777777" w:rsidR="00085E63" w:rsidRPr="00085E63" w:rsidRDefault="00085E63" w:rsidP="00085E63">
      <w:pPr>
        <w:numPr>
          <w:ilvl w:val="0"/>
          <w:numId w:val="1"/>
        </w:numPr>
      </w:pPr>
      <w:proofErr w:type="spellStart"/>
      <w:r w:rsidRPr="00085E63">
        <w:rPr>
          <w:b/>
          <w:bCs/>
        </w:rPr>
        <w:t>Persoane</w:t>
      </w:r>
      <w:proofErr w:type="spellEnd"/>
      <w:r w:rsidRPr="00085E63">
        <w:rPr>
          <w:b/>
          <w:bCs/>
        </w:rPr>
        <w:t xml:space="preserve"> </w:t>
      </w:r>
      <w:proofErr w:type="spellStart"/>
      <w:r w:rsidRPr="00085E63">
        <w:rPr>
          <w:b/>
          <w:bCs/>
        </w:rPr>
        <w:t>juridice</w:t>
      </w:r>
      <w:proofErr w:type="spellEnd"/>
      <w:r w:rsidRPr="00085E63">
        <w:rPr>
          <w:b/>
          <w:bCs/>
        </w:rPr>
        <w:t>:</w:t>
      </w:r>
      <w:r w:rsidRPr="00085E63">
        <w:t xml:space="preserve"> maxim 5.000 Lei.</w:t>
      </w:r>
    </w:p>
    <w:p w14:paraId="54BE5A44" w14:textId="77777777" w:rsidR="00085E63" w:rsidRPr="00085E63" w:rsidRDefault="00085E63" w:rsidP="00085E63">
      <w:pPr>
        <w:rPr>
          <w:b/>
          <w:bCs/>
        </w:rPr>
      </w:pPr>
      <w:r w:rsidRPr="00085E63">
        <w:rPr>
          <w:b/>
          <w:bCs/>
        </w:rPr>
        <w:t xml:space="preserve">2. </w:t>
      </w:r>
      <w:proofErr w:type="spellStart"/>
      <w:r w:rsidRPr="00085E63">
        <w:rPr>
          <w:b/>
          <w:bCs/>
        </w:rPr>
        <w:t>Ordin</w:t>
      </w:r>
      <w:proofErr w:type="spellEnd"/>
      <w:r w:rsidRPr="00085E63">
        <w:rPr>
          <w:b/>
          <w:bCs/>
        </w:rPr>
        <w:t xml:space="preserve"> de </w:t>
      </w:r>
      <w:proofErr w:type="spellStart"/>
      <w:r w:rsidRPr="00085E63">
        <w:rPr>
          <w:b/>
          <w:bCs/>
        </w:rPr>
        <w:t>Plată</w:t>
      </w:r>
      <w:proofErr w:type="spellEnd"/>
      <w:r w:rsidRPr="00085E63">
        <w:rPr>
          <w:b/>
          <w:bCs/>
        </w:rPr>
        <w:t xml:space="preserve"> (Transfer </w:t>
      </w:r>
      <w:proofErr w:type="spellStart"/>
      <w:r w:rsidRPr="00085E63">
        <w:rPr>
          <w:b/>
          <w:bCs/>
        </w:rPr>
        <w:t>Bancar</w:t>
      </w:r>
      <w:proofErr w:type="spellEnd"/>
      <w:r w:rsidRPr="00085E63">
        <w:rPr>
          <w:b/>
          <w:bCs/>
        </w:rPr>
        <w:t>)</w:t>
      </w:r>
    </w:p>
    <w:p w14:paraId="2599B966" w14:textId="77777777" w:rsidR="00085E63" w:rsidRPr="00085E63" w:rsidRDefault="00085E63" w:rsidP="00085E63">
      <w:pPr>
        <w:rPr>
          <w:lang w:val="it-IT"/>
        </w:rPr>
      </w:pPr>
      <w:r w:rsidRPr="00085E63">
        <w:rPr>
          <w:lang w:val="it-IT"/>
        </w:rPr>
        <w:t xml:space="preserve">După finalizarea comenzii, echipa noastră îți va transmite o </w:t>
      </w:r>
      <w:r w:rsidRPr="00085E63">
        <w:rPr>
          <w:b/>
          <w:bCs/>
          <w:lang w:val="it-IT"/>
        </w:rPr>
        <w:t>factură proformă</w:t>
      </w:r>
      <w:r w:rsidRPr="00085E63">
        <w:rPr>
          <w:lang w:val="it-IT"/>
        </w:rPr>
        <w:t>. Plata poate fi efectuată prin Internet Banking sau direct la ghișeul băncii tale. Procesarea comenzii va începe imediat ce avem confirmarea transferului.</w:t>
      </w:r>
    </w:p>
    <w:p w14:paraId="156A379A" w14:textId="77777777" w:rsidR="00085E63" w:rsidRPr="00085E63" w:rsidRDefault="00085E63" w:rsidP="00085E63">
      <w:pPr>
        <w:rPr>
          <w:b/>
          <w:bCs/>
        </w:rPr>
      </w:pPr>
      <w:r w:rsidRPr="00085E63">
        <w:rPr>
          <w:b/>
          <w:bCs/>
        </w:rPr>
        <w:t xml:space="preserve">3. Plata Online cu </w:t>
      </w:r>
      <w:proofErr w:type="spellStart"/>
      <w:r w:rsidRPr="00085E63">
        <w:rPr>
          <w:b/>
          <w:bCs/>
        </w:rPr>
        <w:t>Cardul</w:t>
      </w:r>
      <w:proofErr w:type="spellEnd"/>
    </w:p>
    <w:p w14:paraId="26E3D59B" w14:textId="77777777" w:rsidR="00085E63" w:rsidRPr="00085E63" w:rsidRDefault="00085E63" w:rsidP="00085E63">
      <w:proofErr w:type="spellStart"/>
      <w:r w:rsidRPr="00085E63">
        <w:t>Poți</w:t>
      </w:r>
      <w:proofErr w:type="spellEnd"/>
      <w:r w:rsidRPr="00085E63">
        <w:t xml:space="preserve"> </w:t>
      </w:r>
      <w:proofErr w:type="spellStart"/>
      <w:r w:rsidRPr="00085E63">
        <w:t>plăti</w:t>
      </w:r>
      <w:proofErr w:type="spellEnd"/>
      <w:r w:rsidRPr="00085E63">
        <w:t xml:space="preserve"> rapid </w:t>
      </w:r>
      <w:proofErr w:type="spellStart"/>
      <w:r w:rsidRPr="00085E63">
        <w:t>și</w:t>
      </w:r>
      <w:proofErr w:type="spellEnd"/>
      <w:r w:rsidRPr="00085E63">
        <w:t xml:space="preserve"> </w:t>
      </w:r>
      <w:proofErr w:type="spellStart"/>
      <w:r w:rsidRPr="00085E63">
        <w:t>în</w:t>
      </w:r>
      <w:proofErr w:type="spellEnd"/>
      <w:r w:rsidRPr="00085E63">
        <w:t xml:space="preserve"> </w:t>
      </w:r>
      <w:proofErr w:type="spellStart"/>
      <w:r w:rsidRPr="00085E63">
        <w:t>siguranță</w:t>
      </w:r>
      <w:proofErr w:type="spellEnd"/>
      <w:r w:rsidRPr="00085E63">
        <w:t xml:space="preserve"> cu </w:t>
      </w:r>
      <w:proofErr w:type="spellStart"/>
      <w:r w:rsidRPr="00085E63">
        <w:t>cardul</w:t>
      </w:r>
      <w:proofErr w:type="spellEnd"/>
      <w:r w:rsidRPr="00085E63">
        <w:t xml:space="preserve"> personal </w:t>
      </w:r>
      <w:proofErr w:type="spellStart"/>
      <w:r w:rsidRPr="00085E63">
        <w:t>sau</w:t>
      </w:r>
      <w:proofErr w:type="spellEnd"/>
      <w:r w:rsidRPr="00085E63">
        <w:t xml:space="preserve"> de </w:t>
      </w:r>
      <w:proofErr w:type="spellStart"/>
      <w:r w:rsidRPr="00085E63">
        <w:t>firmă</w:t>
      </w:r>
      <w:proofErr w:type="spellEnd"/>
      <w:r w:rsidRPr="00085E63">
        <w:t>.</w:t>
      </w:r>
    </w:p>
    <w:p w14:paraId="0D8659CD" w14:textId="77777777" w:rsidR="00085E63" w:rsidRPr="00085E63" w:rsidRDefault="00085E63" w:rsidP="00085E63">
      <w:pPr>
        <w:numPr>
          <w:ilvl w:val="0"/>
          <w:numId w:val="2"/>
        </w:numPr>
      </w:pPr>
      <w:proofErr w:type="spellStart"/>
      <w:r w:rsidRPr="00085E63">
        <w:rPr>
          <w:b/>
          <w:bCs/>
        </w:rPr>
        <w:t>Carduri</w:t>
      </w:r>
      <w:proofErr w:type="spellEnd"/>
      <w:r w:rsidRPr="00085E63">
        <w:rPr>
          <w:b/>
          <w:bCs/>
        </w:rPr>
        <w:t xml:space="preserve"> </w:t>
      </w:r>
      <w:proofErr w:type="spellStart"/>
      <w:r w:rsidRPr="00085E63">
        <w:rPr>
          <w:b/>
          <w:bCs/>
        </w:rPr>
        <w:t>acceptate</w:t>
      </w:r>
      <w:proofErr w:type="spellEnd"/>
      <w:r w:rsidRPr="00085E63">
        <w:rPr>
          <w:b/>
          <w:bCs/>
        </w:rPr>
        <w:t>:</w:t>
      </w:r>
      <w:r w:rsidRPr="00085E63">
        <w:t xml:space="preserve"> VISA (Classic </w:t>
      </w:r>
      <w:proofErr w:type="spellStart"/>
      <w:r w:rsidRPr="00085E63">
        <w:t>și</w:t>
      </w:r>
      <w:proofErr w:type="spellEnd"/>
      <w:r w:rsidRPr="00085E63">
        <w:t xml:space="preserve"> Electron) </w:t>
      </w:r>
      <w:proofErr w:type="spellStart"/>
      <w:r w:rsidRPr="00085E63">
        <w:t>și</w:t>
      </w:r>
      <w:proofErr w:type="spellEnd"/>
      <w:r w:rsidRPr="00085E63">
        <w:t xml:space="preserve"> MASTERCARD (</w:t>
      </w:r>
      <w:proofErr w:type="spellStart"/>
      <w:r w:rsidRPr="00085E63">
        <w:t>inclusiv</w:t>
      </w:r>
      <w:proofErr w:type="spellEnd"/>
      <w:r w:rsidRPr="00085E63">
        <w:t xml:space="preserve"> Maestro, </w:t>
      </w:r>
      <w:proofErr w:type="spellStart"/>
      <w:r w:rsidRPr="00085E63">
        <w:t>dacă</w:t>
      </w:r>
      <w:proofErr w:type="spellEnd"/>
      <w:r w:rsidRPr="00085E63">
        <w:t xml:space="preserve"> </w:t>
      </w:r>
      <w:proofErr w:type="spellStart"/>
      <w:r w:rsidRPr="00085E63">
        <w:t>dispune</w:t>
      </w:r>
      <w:proofErr w:type="spellEnd"/>
      <w:r w:rsidRPr="00085E63">
        <w:t xml:space="preserve"> de cod CVV2/CVC2).</w:t>
      </w:r>
    </w:p>
    <w:p w14:paraId="762FD3AD" w14:textId="77777777" w:rsidR="00085E63" w:rsidRPr="00085E63" w:rsidRDefault="00085E63" w:rsidP="00085E63">
      <w:pPr>
        <w:numPr>
          <w:ilvl w:val="0"/>
          <w:numId w:val="2"/>
        </w:numPr>
        <w:rPr>
          <w:lang w:val="it-IT"/>
        </w:rPr>
      </w:pPr>
      <w:r w:rsidRPr="00085E63">
        <w:rPr>
          <w:b/>
          <w:bCs/>
          <w:lang w:val="it-IT"/>
        </w:rPr>
        <w:t>Comision 0%:</w:t>
      </w:r>
      <w:r w:rsidRPr="00085E63">
        <w:rPr>
          <w:lang w:val="it-IT"/>
        </w:rPr>
        <w:t xml:space="preserve"> Nu se percep taxe suplimentare pentru tranzacții.</w:t>
      </w:r>
    </w:p>
    <w:p w14:paraId="23D89B9F" w14:textId="0B54A6D0" w:rsidR="00085E63" w:rsidRPr="00085E63" w:rsidRDefault="00085E63" w:rsidP="00085E63">
      <w:pPr>
        <w:numPr>
          <w:ilvl w:val="0"/>
          <w:numId w:val="2"/>
        </w:numPr>
        <w:rPr>
          <w:lang w:val="it-IT"/>
        </w:rPr>
      </w:pPr>
      <w:r w:rsidRPr="00085E63">
        <w:rPr>
          <w:b/>
          <w:bCs/>
          <w:lang w:val="it-IT"/>
        </w:rPr>
        <w:t>Securitate garantată:</w:t>
      </w:r>
      <w:r w:rsidRPr="00085E63">
        <w:rPr>
          <w:lang w:val="it-IT"/>
        </w:rPr>
        <w:t xml:space="preserve"> Datele tale sunt procesate exclusiv de  pe servere securizate și criptate. Datele cardului tău nu sunt stocate de noi.</w:t>
      </w:r>
    </w:p>
    <w:p w14:paraId="47D6DB55" w14:textId="77777777" w:rsidR="00085E63" w:rsidRPr="00085E63" w:rsidRDefault="00085E63" w:rsidP="00085E63">
      <w:pPr>
        <w:numPr>
          <w:ilvl w:val="0"/>
          <w:numId w:val="2"/>
        </w:numPr>
        <w:rPr>
          <w:lang w:val="it-IT"/>
        </w:rPr>
      </w:pPr>
      <w:r w:rsidRPr="00085E63">
        <w:rPr>
          <w:b/>
          <w:bCs/>
          <w:lang w:val="it-IT"/>
        </w:rPr>
        <w:t>Detalii tranzacție:</w:t>
      </w:r>
      <w:r w:rsidRPr="00085E63">
        <w:rPr>
          <w:lang w:val="it-IT"/>
        </w:rPr>
        <w:t xml:space="preserve"> Indiferent de valuta contului tău, plata se face în Lei (la cursul băncii tale). Pe extrasul de cont, tranzacția va apărea sub numele „</w:t>
      </w:r>
      <w:r w:rsidRPr="00085E63">
        <w:rPr>
          <w:b/>
          <w:bCs/>
          <w:lang w:val="it-IT"/>
        </w:rPr>
        <w:t>bimax</w:t>
      </w:r>
      <w:r w:rsidRPr="00085E63">
        <w:rPr>
          <w:lang w:val="it-IT"/>
        </w:rPr>
        <w:t>”.</w:t>
      </w:r>
    </w:p>
    <w:p w14:paraId="18A92B0A" w14:textId="77777777" w:rsidR="00085E63" w:rsidRPr="00085E63" w:rsidRDefault="00085E63" w:rsidP="00085E63">
      <w:pPr>
        <w:rPr>
          <w:b/>
          <w:bCs/>
        </w:rPr>
      </w:pPr>
      <w:r w:rsidRPr="00085E63">
        <w:rPr>
          <w:b/>
          <w:bCs/>
        </w:rPr>
        <w:t xml:space="preserve">4. Rate </w:t>
      </w:r>
      <w:proofErr w:type="spellStart"/>
      <w:r w:rsidRPr="00085E63">
        <w:rPr>
          <w:b/>
          <w:bCs/>
        </w:rPr>
        <w:t>fără</w:t>
      </w:r>
      <w:proofErr w:type="spellEnd"/>
      <w:r w:rsidRPr="00085E63">
        <w:rPr>
          <w:b/>
          <w:bCs/>
        </w:rPr>
        <w:t xml:space="preserve"> </w:t>
      </w:r>
      <w:proofErr w:type="spellStart"/>
      <w:r w:rsidRPr="00085E63">
        <w:rPr>
          <w:b/>
          <w:bCs/>
        </w:rPr>
        <w:t>Dobândă</w:t>
      </w:r>
      <w:proofErr w:type="spellEnd"/>
      <w:r w:rsidRPr="00085E63">
        <w:rPr>
          <w:b/>
          <w:bCs/>
        </w:rPr>
        <w:t xml:space="preserve"> (Card de </w:t>
      </w:r>
      <w:proofErr w:type="spellStart"/>
      <w:r w:rsidRPr="00085E63">
        <w:rPr>
          <w:b/>
          <w:bCs/>
        </w:rPr>
        <w:t>Cumpărături</w:t>
      </w:r>
      <w:proofErr w:type="spellEnd"/>
      <w:r w:rsidRPr="00085E63">
        <w:rPr>
          <w:b/>
          <w:bCs/>
        </w:rPr>
        <w:t>)</w:t>
      </w:r>
    </w:p>
    <w:p w14:paraId="2CE4EC56" w14:textId="77777777" w:rsidR="00085E63" w:rsidRPr="00085E63" w:rsidRDefault="00085E63" w:rsidP="00085E63">
      <w:pPr>
        <w:rPr>
          <w:lang w:val="it-IT"/>
        </w:rPr>
      </w:pPr>
      <w:proofErr w:type="spellStart"/>
      <w:r w:rsidRPr="00085E63">
        <w:t>Cumpără</w:t>
      </w:r>
      <w:proofErr w:type="spellEnd"/>
      <w:r w:rsidRPr="00085E63">
        <w:t xml:space="preserve"> </w:t>
      </w:r>
      <w:proofErr w:type="spellStart"/>
      <w:r w:rsidRPr="00085E63">
        <w:t>acum</w:t>
      </w:r>
      <w:proofErr w:type="spellEnd"/>
      <w:r w:rsidRPr="00085E63">
        <w:t xml:space="preserve"> </w:t>
      </w:r>
      <w:proofErr w:type="spellStart"/>
      <w:r w:rsidRPr="00085E63">
        <w:t>și</w:t>
      </w:r>
      <w:proofErr w:type="spellEnd"/>
      <w:r w:rsidRPr="00085E63">
        <w:t xml:space="preserve"> </w:t>
      </w:r>
      <w:proofErr w:type="spellStart"/>
      <w:r w:rsidRPr="00085E63">
        <w:t>plătești</w:t>
      </w:r>
      <w:proofErr w:type="spellEnd"/>
      <w:r w:rsidRPr="00085E63">
        <w:t xml:space="preserve"> </w:t>
      </w:r>
      <w:proofErr w:type="spellStart"/>
      <w:r w:rsidRPr="00085E63">
        <w:t>mai</w:t>
      </w:r>
      <w:proofErr w:type="spellEnd"/>
      <w:r w:rsidRPr="00085E63">
        <w:t xml:space="preserve"> </w:t>
      </w:r>
      <w:proofErr w:type="spellStart"/>
      <w:r w:rsidRPr="00085E63">
        <w:t>târziu</w:t>
      </w:r>
      <w:proofErr w:type="spellEnd"/>
      <w:r w:rsidRPr="00085E63">
        <w:t xml:space="preserve"> </w:t>
      </w:r>
      <w:proofErr w:type="spellStart"/>
      <w:r w:rsidRPr="00085E63">
        <w:t>în</w:t>
      </w:r>
      <w:proofErr w:type="spellEnd"/>
      <w:r w:rsidRPr="00085E63">
        <w:t xml:space="preserve"> </w:t>
      </w:r>
      <w:r w:rsidRPr="00085E63">
        <w:rPr>
          <w:b/>
          <w:bCs/>
        </w:rPr>
        <w:t xml:space="preserve">3 </w:t>
      </w:r>
      <w:proofErr w:type="spellStart"/>
      <w:r w:rsidRPr="00085E63">
        <w:rPr>
          <w:b/>
          <w:bCs/>
        </w:rPr>
        <w:t>sau</w:t>
      </w:r>
      <w:proofErr w:type="spellEnd"/>
      <w:r w:rsidRPr="00085E63">
        <w:rPr>
          <w:b/>
          <w:bCs/>
        </w:rPr>
        <w:t xml:space="preserve"> 6 rate </w:t>
      </w:r>
      <w:proofErr w:type="spellStart"/>
      <w:r w:rsidRPr="00085E63">
        <w:rPr>
          <w:b/>
          <w:bCs/>
        </w:rPr>
        <w:t>fără</w:t>
      </w:r>
      <w:proofErr w:type="spellEnd"/>
      <w:r w:rsidRPr="00085E63">
        <w:rPr>
          <w:b/>
          <w:bCs/>
        </w:rPr>
        <w:t xml:space="preserve"> </w:t>
      </w:r>
      <w:proofErr w:type="spellStart"/>
      <w:r w:rsidRPr="00085E63">
        <w:rPr>
          <w:b/>
          <w:bCs/>
        </w:rPr>
        <w:t>dobândă</w:t>
      </w:r>
      <w:proofErr w:type="spellEnd"/>
      <w:r w:rsidRPr="00085E63">
        <w:t xml:space="preserve">. </w:t>
      </w:r>
      <w:r w:rsidRPr="00085E63">
        <w:rPr>
          <w:lang w:val="it-IT"/>
        </w:rPr>
        <w:t>Această opțiune este valabilă prin cardurile de cumpărături emise de băncile partenere.</w:t>
      </w:r>
    </w:p>
    <w:p w14:paraId="654B6094" w14:textId="77777777" w:rsidR="00085E63" w:rsidRPr="00085E63" w:rsidRDefault="00085E63" w:rsidP="00085E63">
      <w:pPr>
        <w:rPr>
          <w:lang w:val="it-IT"/>
        </w:rPr>
      </w:pPr>
      <w:hyperlink r:id="rId5" w:tgtFrame="_blank" w:history="1">
        <w:r w:rsidRPr="00085E63">
          <w:rPr>
            <w:rStyle w:val="Hyperlink"/>
            <w:lang w:val="it-IT"/>
          </w:rPr>
          <w:t>Consultă aici lista băncilor partenere și detaliile complete.</w:t>
        </w:r>
      </w:hyperlink>
    </w:p>
    <w:p w14:paraId="17C4F698" w14:textId="77777777" w:rsidR="00085E63" w:rsidRPr="00085E63" w:rsidRDefault="00085E63" w:rsidP="00085E63">
      <w:pPr>
        <w:rPr>
          <w:b/>
          <w:bCs/>
        </w:rPr>
      </w:pPr>
      <w:r w:rsidRPr="00085E63">
        <w:rPr>
          <w:b/>
          <w:bCs/>
        </w:rPr>
        <w:t xml:space="preserve">5. Credit Online </w:t>
      </w:r>
      <w:proofErr w:type="spellStart"/>
      <w:r w:rsidRPr="00085E63">
        <w:rPr>
          <w:b/>
          <w:bCs/>
        </w:rPr>
        <w:t>prin</w:t>
      </w:r>
      <w:proofErr w:type="spellEnd"/>
      <w:r w:rsidRPr="00085E63">
        <w:rPr>
          <w:b/>
          <w:bCs/>
        </w:rPr>
        <w:t xml:space="preserve"> </w:t>
      </w:r>
      <w:proofErr w:type="spellStart"/>
      <w:r w:rsidRPr="00085E63">
        <w:rPr>
          <w:b/>
          <w:bCs/>
        </w:rPr>
        <w:t>TBIPay</w:t>
      </w:r>
      <w:proofErr w:type="spellEnd"/>
      <w:r w:rsidRPr="00085E63">
        <w:rPr>
          <w:b/>
          <w:bCs/>
        </w:rPr>
        <w:t xml:space="preserve"> (6 - 60 rate)</w:t>
      </w:r>
    </w:p>
    <w:p w14:paraId="7A34DD1D" w14:textId="77777777" w:rsidR="00085E63" w:rsidRPr="00085E63" w:rsidRDefault="00085E63" w:rsidP="00085E63">
      <w:pPr>
        <w:rPr>
          <w:lang w:val="it-IT"/>
        </w:rPr>
      </w:pPr>
      <w:r w:rsidRPr="00085E63">
        <w:rPr>
          <w:lang w:val="it-IT"/>
        </w:rPr>
        <w:t>Dacă preferi o finanțare pe termen mai lung, poți opta pentru un credit 100% online, fără drumuri la bancă:</w:t>
      </w:r>
    </w:p>
    <w:p w14:paraId="59138EB4" w14:textId="77777777" w:rsidR="00085E63" w:rsidRPr="00085E63" w:rsidRDefault="00085E63" w:rsidP="00085E63">
      <w:pPr>
        <w:numPr>
          <w:ilvl w:val="0"/>
          <w:numId w:val="3"/>
        </w:numPr>
      </w:pPr>
      <w:proofErr w:type="spellStart"/>
      <w:r w:rsidRPr="00085E63">
        <w:rPr>
          <w:b/>
          <w:bCs/>
        </w:rPr>
        <w:t>Flexibilitate</w:t>
      </w:r>
      <w:proofErr w:type="spellEnd"/>
      <w:r w:rsidRPr="00085E63">
        <w:rPr>
          <w:b/>
          <w:bCs/>
        </w:rPr>
        <w:t>:</w:t>
      </w:r>
      <w:r w:rsidRPr="00085E63">
        <w:t xml:space="preserve"> </w:t>
      </w:r>
      <w:proofErr w:type="spellStart"/>
      <w:r w:rsidRPr="00085E63">
        <w:t>Între</w:t>
      </w:r>
      <w:proofErr w:type="spellEnd"/>
      <w:r w:rsidRPr="00085E63">
        <w:t xml:space="preserve"> 6 </w:t>
      </w:r>
      <w:proofErr w:type="spellStart"/>
      <w:r w:rsidRPr="00085E63">
        <w:t>și</w:t>
      </w:r>
      <w:proofErr w:type="spellEnd"/>
      <w:r w:rsidRPr="00085E63">
        <w:t xml:space="preserve"> 60 de rate </w:t>
      </w:r>
      <w:proofErr w:type="spellStart"/>
      <w:r w:rsidRPr="00085E63">
        <w:t>lunare</w:t>
      </w:r>
      <w:proofErr w:type="spellEnd"/>
      <w:r w:rsidRPr="00085E63">
        <w:t>.</w:t>
      </w:r>
    </w:p>
    <w:p w14:paraId="5E568241" w14:textId="77777777" w:rsidR="00085E63" w:rsidRPr="00085E63" w:rsidRDefault="00085E63" w:rsidP="00085E63">
      <w:pPr>
        <w:numPr>
          <w:ilvl w:val="0"/>
          <w:numId w:val="3"/>
        </w:numPr>
        <w:rPr>
          <w:lang w:val="it-IT"/>
        </w:rPr>
      </w:pPr>
      <w:r w:rsidRPr="00085E63">
        <w:rPr>
          <w:b/>
          <w:bCs/>
          <w:lang w:val="it-IT"/>
        </w:rPr>
        <w:lastRenderedPageBreak/>
        <w:t>Rapiditate:</w:t>
      </w:r>
      <w:r w:rsidRPr="00085E63">
        <w:rPr>
          <w:lang w:val="it-IT"/>
        </w:rPr>
        <w:t xml:space="preserve"> Aprobarea creditului se poate face în aproximativ 10 minute.</w:t>
      </w:r>
    </w:p>
    <w:p w14:paraId="37CFE2E9" w14:textId="77777777" w:rsidR="00085E63" w:rsidRPr="00085E63" w:rsidRDefault="00085E63" w:rsidP="00085E63">
      <w:pPr>
        <w:numPr>
          <w:ilvl w:val="0"/>
          <w:numId w:val="3"/>
        </w:numPr>
        <w:rPr>
          <w:lang w:val="it-IT"/>
        </w:rPr>
      </w:pPr>
      <w:r w:rsidRPr="00085E63">
        <w:rPr>
          <w:b/>
          <w:bCs/>
          <w:lang w:val="it-IT"/>
        </w:rPr>
        <w:t>Proces simplu:</w:t>
      </w:r>
      <w:r w:rsidRPr="00085E63">
        <w:rPr>
          <w:lang w:val="it-IT"/>
        </w:rPr>
        <w:t xml:space="preserve"> Vei fi contactat printr-un scurt apel video pentru confirmarea identității.</w:t>
      </w:r>
    </w:p>
    <w:p w14:paraId="3D40E2AE" w14:textId="77777777" w:rsidR="00085E63" w:rsidRPr="00085E63" w:rsidRDefault="00085E63" w:rsidP="00085E63">
      <w:pPr>
        <w:rPr>
          <w:lang w:val="it-IT"/>
        </w:rPr>
      </w:pPr>
      <w:hyperlink r:id="rId6" w:tgtFrame="_blank" w:history="1">
        <w:r w:rsidRPr="00085E63">
          <w:rPr>
            <w:rStyle w:val="Hyperlink"/>
            <w:lang w:val="it-IT"/>
          </w:rPr>
          <w:t>Află mai multe despre procesul TBIPay aici.</w:t>
        </w:r>
      </w:hyperlink>
    </w:p>
    <w:p w14:paraId="78951148" w14:textId="77777777" w:rsidR="00FE0B39" w:rsidRPr="00085E63" w:rsidRDefault="00FE0B39" w:rsidP="00085E63">
      <w:pPr>
        <w:rPr>
          <w:lang w:val="it-IT"/>
        </w:rPr>
      </w:pPr>
    </w:p>
    <w:sectPr w:rsidR="00FE0B39" w:rsidRPr="00085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5E7A"/>
    <w:multiLevelType w:val="multilevel"/>
    <w:tmpl w:val="7B7E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25CE0"/>
    <w:multiLevelType w:val="multilevel"/>
    <w:tmpl w:val="9A6C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57A0E"/>
    <w:multiLevelType w:val="multilevel"/>
    <w:tmpl w:val="701A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489599">
    <w:abstractNumId w:val="0"/>
  </w:num>
  <w:num w:numId="2" w16cid:durableId="1720399128">
    <w:abstractNumId w:val="2"/>
  </w:num>
  <w:num w:numId="3" w16cid:durableId="553853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39"/>
    <w:rsid w:val="00085E63"/>
    <w:rsid w:val="005A695A"/>
    <w:rsid w:val="00735C70"/>
    <w:rsid w:val="00FE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82A2"/>
  <w15:chartTrackingRefBased/>
  <w15:docId w15:val="{809BDA4F-9AC6-40A2-835F-643C7B34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E0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E0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E0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E0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E0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E0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E0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E0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E0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E0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E0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E0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E0B3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E0B3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E0B3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E0B3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E0B3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E0B3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E0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E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E0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E0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E0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E0B3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E0B3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E0B3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E0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E0B3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E0B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085E63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85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23&amp;authuser=1" TargetMode="External"/><Relationship Id="rId5" Type="http://schemas.openxmlformats.org/officeDocument/2006/relationships/hyperlink" Target="https://www.google.com/search?q=%23&amp;authuser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Imbuzan</dc:creator>
  <cp:keywords/>
  <dc:description/>
  <cp:lastModifiedBy>Catalin Imbuzan</cp:lastModifiedBy>
  <cp:revision>2</cp:revision>
  <dcterms:created xsi:type="dcterms:W3CDTF">2026-03-10T08:03:00Z</dcterms:created>
  <dcterms:modified xsi:type="dcterms:W3CDTF">2026-03-10T08:03:00Z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460f1458-e08d-49bb-952f-abcc9448c125</vt:lpwstr>
  </property>
</Properties>
</file>